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/>
          <w:b/>
          <w:bCs/>
          <w:sz w:val="28"/>
          <w:szCs w:val="36"/>
          <w:lang w:val="en-US" w:eastAsia="zh-CN"/>
        </w:rPr>
      </w:pPr>
      <w:bookmarkStart w:id="0" w:name="_Toc13844"/>
      <w:r>
        <w:rPr>
          <w:rFonts w:hint="eastAsia"/>
          <w:b/>
          <w:bCs/>
          <w:sz w:val="28"/>
          <w:szCs w:val="36"/>
          <w:lang w:val="en-US" w:eastAsia="zh-CN"/>
        </w:rPr>
        <w:t>百修图文系统操作指南</w:t>
      </w:r>
      <w:bookmarkEnd w:id="0"/>
    </w:p>
    <w:sdt>
      <w:sdtPr>
        <w:rPr>
          <w:rFonts w:ascii="宋体" w:hAnsi="宋体" w:eastAsia="宋体" w:cstheme="minorBidi"/>
          <w:b/>
          <w:bCs/>
          <w:kern w:val="2"/>
          <w:sz w:val="28"/>
          <w:szCs w:val="36"/>
          <w:lang w:val="en-US" w:eastAsia="zh-CN" w:bidi="ar-SA"/>
        </w:rPr>
        <w:id w:val="147464191"/>
        <w15:color w:val="DBDBDB"/>
        <w:docPartObj>
          <w:docPartGallery w:val="Table of Contents"/>
          <w:docPartUnique/>
        </w:docPartObj>
      </w:sdtPr>
      <w:sdtEndP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36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b/>
              <w:bCs/>
              <w:sz w:val="28"/>
              <w:szCs w:val="36"/>
            </w:rPr>
          </w:pPr>
          <w:r>
            <w:rPr>
              <w:rFonts w:ascii="宋体" w:hAnsi="宋体" w:eastAsia="宋体"/>
              <w:b/>
              <w:bCs/>
              <w:sz w:val="28"/>
              <w:szCs w:val="36"/>
            </w:rPr>
            <w:t>目录</w:t>
          </w:r>
        </w:p>
        <w:p>
          <w:pPr>
            <w:pStyle w:val="4"/>
            <w:tabs>
              <w:tab w:val="right" w:leader="dot" w:pos="8306"/>
            </w:tabs>
          </w:pPr>
          <w:r>
            <w:rPr>
              <w:rFonts w:hint="eastAsia"/>
              <w:b/>
              <w:bCs/>
              <w:sz w:val="28"/>
              <w:szCs w:val="36"/>
              <w:lang w:val="en-US" w:eastAsia="zh-CN"/>
            </w:rPr>
            <w:fldChar w:fldCharType="begin"/>
          </w:r>
          <w:r>
            <w:rPr>
              <w:rFonts w:hint="eastAsia"/>
              <w:b/>
              <w:bCs/>
              <w:sz w:val="28"/>
              <w:szCs w:val="36"/>
              <w:lang w:val="en-US" w:eastAsia="zh-CN"/>
            </w:rPr>
            <w:instrText xml:space="preserve">TOC \o "1-1" \h \u </w:instrText>
          </w:r>
          <w:r>
            <w:rPr>
              <w:rFonts w:hint="eastAsia"/>
              <w:b/>
              <w:bCs/>
              <w:sz w:val="28"/>
              <w:szCs w:val="36"/>
              <w:lang w:val="en-US" w:eastAsia="zh-CN"/>
            </w:rPr>
            <w:fldChar w:fldCharType="separate"/>
          </w:r>
          <w:r>
            <w:rPr>
              <w:rFonts w:hint="eastAsia"/>
              <w:bCs/>
              <w:szCs w:val="36"/>
              <w:lang w:val="en-US" w:eastAsia="zh-CN"/>
            </w:rPr>
            <w:fldChar w:fldCharType="begin"/>
          </w:r>
          <w:r>
            <w:rPr>
              <w:rFonts w:hint="eastAsia"/>
              <w:bCs/>
              <w:szCs w:val="36"/>
              <w:lang w:val="en-US" w:eastAsia="zh-CN"/>
            </w:rPr>
            <w:instrText xml:space="preserve"> HYPERLINK \l _Toc13844 </w:instrText>
          </w:r>
          <w:r>
            <w:rPr>
              <w:rFonts w:hint="eastAsia"/>
              <w:bCs/>
              <w:szCs w:val="36"/>
              <w:lang w:val="en-US" w:eastAsia="zh-CN"/>
            </w:rPr>
            <w:fldChar w:fldCharType="separate"/>
          </w:r>
          <w:r>
            <w:rPr>
              <w:rFonts w:hint="eastAsia"/>
              <w:bCs/>
              <w:szCs w:val="36"/>
              <w:lang w:val="en-US" w:eastAsia="zh-CN"/>
            </w:rPr>
            <w:t>百修图文系统操作指南</w:t>
          </w:r>
          <w:r>
            <w:tab/>
          </w:r>
          <w:r>
            <w:fldChar w:fldCharType="begin"/>
          </w:r>
          <w:r>
            <w:instrText xml:space="preserve"> PAGEREF _Toc13844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  <w:bCs/>
              <w:szCs w:val="36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</w:pPr>
          <w:r>
            <w:rPr>
              <w:rFonts w:hint="eastAsia"/>
              <w:bCs/>
              <w:szCs w:val="36"/>
              <w:lang w:val="en-US" w:eastAsia="zh-CN"/>
            </w:rPr>
            <w:fldChar w:fldCharType="begin"/>
          </w:r>
          <w:r>
            <w:rPr>
              <w:rFonts w:hint="eastAsia"/>
              <w:bCs/>
              <w:szCs w:val="36"/>
              <w:lang w:val="en-US" w:eastAsia="zh-CN"/>
            </w:rPr>
            <w:instrText xml:space="preserve"> HYPERLINK \l _Toc18884 </w:instrText>
          </w:r>
          <w:r>
            <w:rPr>
              <w:rFonts w:hint="eastAsia"/>
              <w:bCs/>
              <w:szCs w:val="36"/>
              <w:lang w:val="en-US" w:eastAsia="zh-CN"/>
            </w:rPr>
            <w:fldChar w:fldCharType="separate"/>
          </w:r>
          <w:r>
            <w:rPr>
              <w:rFonts w:hint="eastAsia"/>
              <w:bCs/>
              <w:szCs w:val="24"/>
              <w:lang w:val="en-US" w:eastAsia="zh-CN"/>
            </w:rPr>
            <w:t>一、后台登录</w:t>
          </w:r>
          <w:r>
            <w:tab/>
          </w:r>
          <w:r>
            <w:fldChar w:fldCharType="begin"/>
          </w:r>
          <w:r>
            <w:instrText xml:space="preserve"> PAGEREF _Toc18884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  <w:bCs/>
              <w:szCs w:val="36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</w:pPr>
          <w:r>
            <w:rPr>
              <w:rFonts w:hint="eastAsia"/>
              <w:bCs/>
              <w:szCs w:val="36"/>
              <w:lang w:val="en-US" w:eastAsia="zh-CN"/>
            </w:rPr>
            <w:fldChar w:fldCharType="begin"/>
          </w:r>
          <w:r>
            <w:rPr>
              <w:rFonts w:hint="eastAsia"/>
              <w:bCs/>
              <w:szCs w:val="36"/>
              <w:lang w:val="en-US" w:eastAsia="zh-CN"/>
            </w:rPr>
            <w:instrText xml:space="preserve"> HYPERLINK \l _Toc9342 </w:instrText>
          </w:r>
          <w:r>
            <w:rPr>
              <w:rFonts w:hint="eastAsia"/>
              <w:bCs/>
              <w:szCs w:val="36"/>
              <w:lang w:val="en-US" w:eastAsia="zh-CN"/>
            </w:rPr>
            <w:fldChar w:fldCharType="separate"/>
          </w:r>
          <w:r>
            <w:rPr>
              <w:rFonts w:hint="eastAsia"/>
              <w:bCs/>
              <w:szCs w:val="24"/>
              <w:lang w:eastAsia="zh-CN"/>
            </w:rPr>
            <w:t>二、 图文数据生成</w:t>
          </w:r>
          <w:r>
            <w:tab/>
          </w:r>
          <w:r>
            <w:fldChar w:fldCharType="begin"/>
          </w:r>
          <w:r>
            <w:instrText xml:space="preserve"> PAGEREF _Toc9342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  <w:bCs/>
              <w:szCs w:val="36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</w:pPr>
          <w:r>
            <w:rPr>
              <w:rFonts w:hint="eastAsia"/>
              <w:bCs/>
              <w:szCs w:val="36"/>
              <w:lang w:val="en-US" w:eastAsia="zh-CN"/>
            </w:rPr>
            <w:fldChar w:fldCharType="begin"/>
          </w:r>
          <w:r>
            <w:rPr>
              <w:rFonts w:hint="eastAsia"/>
              <w:bCs/>
              <w:szCs w:val="36"/>
              <w:lang w:val="en-US" w:eastAsia="zh-CN"/>
            </w:rPr>
            <w:instrText xml:space="preserve"> HYPERLINK \l _Toc8737 </w:instrText>
          </w:r>
          <w:r>
            <w:rPr>
              <w:rFonts w:hint="eastAsia"/>
              <w:bCs/>
              <w:szCs w:val="36"/>
              <w:lang w:val="en-US" w:eastAsia="zh-CN"/>
            </w:rPr>
            <w:fldChar w:fldCharType="separate"/>
          </w:r>
          <w:r>
            <w:rPr>
              <w:rFonts w:hint="eastAsia"/>
              <w:szCs w:val="24"/>
              <w:lang w:eastAsia="zh-CN"/>
            </w:rPr>
            <w:t>三、 账号授权</w:t>
          </w:r>
          <w:r>
            <w:tab/>
          </w:r>
          <w:r>
            <w:fldChar w:fldCharType="begin"/>
          </w:r>
          <w:r>
            <w:instrText xml:space="preserve"> PAGEREF _Toc8737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hint="eastAsia"/>
              <w:bCs/>
              <w:szCs w:val="36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</w:pPr>
          <w:r>
            <w:rPr>
              <w:rFonts w:hint="eastAsia"/>
              <w:bCs/>
              <w:szCs w:val="36"/>
              <w:lang w:val="en-US" w:eastAsia="zh-CN"/>
            </w:rPr>
            <w:fldChar w:fldCharType="begin"/>
          </w:r>
          <w:r>
            <w:rPr>
              <w:rFonts w:hint="eastAsia"/>
              <w:bCs/>
              <w:szCs w:val="36"/>
              <w:lang w:val="en-US" w:eastAsia="zh-CN"/>
            </w:rPr>
            <w:instrText xml:space="preserve"> HYPERLINK \l _Toc21042 </w:instrText>
          </w:r>
          <w:r>
            <w:rPr>
              <w:rFonts w:hint="eastAsia"/>
              <w:bCs/>
              <w:szCs w:val="36"/>
              <w:lang w:val="en-US" w:eastAsia="zh-CN"/>
            </w:rPr>
            <w:fldChar w:fldCharType="separate"/>
          </w:r>
          <w:r>
            <w:rPr>
              <w:rFonts w:hint="eastAsia"/>
              <w:szCs w:val="24"/>
              <w:lang w:eastAsia="zh-CN"/>
            </w:rPr>
            <w:t>四、 数据发布设置</w:t>
          </w:r>
          <w:r>
            <w:tab/>
          </w:r>
          <w:r>
            <w:fldChar w:fldCharType="begin"/>
          </w:r>
          <w:r>
            <w:instrText xml:space="preserve"> PAGEREF _Toc21042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hint="eastAsia"/>
              <w:bCs/>
              <w:szCs w:val="36"/>
              <w:lang w:val="en-US" w:eastAsia="zh-CN"/>
            </w:rPr>
            <w:fldChar w:fldCharType="end"/>
          </w:r>
        </w:p>
        <w:p>
          <w:pPr>
            <w:jc w:val="both"/>
            <w:rPr>
              <w:rFonts w:hint="eastAsia"/>
              <w:b/>
              <w:bCs/>
              <w:sz w:val="28"/>
              <w:szCs w:val="36"/>
              <w:lang w:val="en-US" w:eastAsia="zh-CN"/>
            </w:rPr>
          </w:pPr>
          <w:r>
            <w:rPr>
              <w:rFonts w:hint="eastAsia"/>
              <w:bCs/>
              <w:szCs w:val="36"/>
              <w:lang w:val="en-US" w:eastAsia="zh-CN"/>
            </w:rPr>
            <w:fldChar w:fldCharType="end"/>
          </w:r>
        </w:p>
      </w:sdtContent>
    </w:sdt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both"/>
        <w:outlineLvl w:val="0"/>
        <w:rPr>
          <w:rFonts w:hint="eastAsia"/>
          <w:b/>
          <w:bCs/>
          <w:sz w:val="24"/>
          <w:szCs w:val="24"/>
          <w:lang w:val="en-US" w:eastAsia="zh-CN"/>
        </w:rPr>
      </w:pPr>
      <w:bookmarkStart w:id="1" w:name="_Toc18884"/>
      <w:r>
        <w:rPr>
          <w:rFonts w:hint="eastAsia"/>
          <w:b/>
          <w:bCs/>
          <w:sz w:val="24"/>
          <w:szCs w:val="24"/>
          <w:lang w:val="en-US" w:eastAsia="zh-CN"/>
        </w:rPr>
        <w:t>一、后台登录</w:t>
      </w:r>
      <w:bookmarkEnd w:id="1"/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1、登录百修网图文系统账号，进入后台：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素材管理：用于生成图文数据内容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账号管理：用于管理发布数据的账号、设置内容发布规则</w:t>
      </w:r>
    </w:p>
    <w:p>
      <w:pPr>
        <w:jc w:val="both"/>
      </w:pPr>
      <w:r>
        <w:drawing>
          <wp:inline distT="0" distB="0" distL="114300" distR="114300">
            <wp:extent cx="5269865" cy="2103755"/>
            <wp:effectExtent l="0" t="0" r="698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outlineLvl w:val="0"/>
        <w:rPr>
          <w:rFonts w:hint="eastAsia"/>
          <w:b/>
          <w:bCs/>
          <w:sz w:val="24"/>
          <w:szCs w:val="24"/>
          <w:lang w:eastAsia="zh-CN"/>
        </w:rPr>
      </w:pPr>
      <w:bookmarkStart w:id="2" w:name="_Toc9342"/>
      <w:r>
        <w:rPr>
          <w:rFonts w:hint="eastAsia"/>
          <w:b/>
          <w:bCs/>
          <w:sz w:val="24"/>
          <w:szCs w:val="24"/>
          <w:lang w:eastAsia="zh-CN"/>
        </w:rPr>
        <w:t>图文数据生成</w:t>
      </w:r>
      <w:bookmarkEnd w:id="2"/>
    </w:p>
    <w:p>
      <w:pPr>
        <w:numPr>
          <w:ilvl w:val="0"/>
          <w:numId w:val="2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设置分组：根据发布的行业、类目进行分组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打开【素材管理】-【分类】-【新建】，设置一下【分类名称】，最后点击【确认保存】即可</w:t>
      </w:r>
      <w:r>
        <w:rPr>
          <w:rFonts w:hint="eastAsia"/>
          <w:lang w:val="en-US" w:eastAsia="zh-CN"/>
        </w:rPr>
        <w:t>；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261610" cy="2343150"/>
            <wp:effectExtent l="0" t="0" r="152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图片模板设置：自定义模板文案、风格</w:t>
      </w:r>
    </w:p>
    <w:p>
      <w:pPr>
        <w:numPr>
          <w:ilvl w:val="0"/>
          <w:numId w:val="3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点击【图片模板】-【新建】，进入图片模板编辑页面；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267960" cy="3405505"/>
            <wp:effectExtent l="0" t="0" r="8890" b="444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选择模板样式，依次填写【模板名称】、【水印文字1】、【水印文字2】，完成后点击确定即可。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69230" cy="3952240"/>
            <wp:effectExtent l="0" t="0" r="7620" b="1016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上传素材图片：用于设置发布图文需要图片素材，越多越好；</w:t>
      </w:r>
    </w:p>
    <w:p>
      <w:pPr>
        <w:numPr>
          <w:ilvl w:val="0"/>
          <w:numId w:val="4"/>
        </w:numPr>
        <w:ind w:left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点击【图片】-【新建】，进入图片上传页面；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271770" cy="2875915"/>
            <wp:effectExtent l="0" t="0" r="508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ind w:left="0" w:leftChars="0" w:firstLine="0" w:firstLine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点击【分类】，选择需要上传图片的分类，可以选择图片模板对图片进行美化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lang w:val="en-US" w:eastAsia="zh-CN"/>
        </w:rPr>
      </w:pPr>
      <w:r>
        <w:drawing>
          <wp:inline distT="0" distB="0" distL="114300" distR="114300">
            <wp:extent cx="5273040" cy="2725420"/>
            <wp:effectExtent l="0" t="0" r="3810" b="1778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</w:pPr>
    </w:p>
    <w:p>
      <w:pPr>
        <w:numPr>
          <w:ilvl w:val="0"/>
          <w:numId w:val="4"/>
        </w:numPr>
        <w:ind w:left="0" w:leftChars="0" w:firstLine="0" w:firstLine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点击【图片】后面的【上传】选项，在电脑上选择准备好的图片上传到后台（注意图片的大小和数量），点击确定即可完成上传。</w:t>
      </w:r>
    </w:p>
    <w:p>
      <w:pPr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5264785" cy="3039745"/>
            <wp:effectExtent l="0" t="0" r="12065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添加【变量】：设置图文发布的地区、关键词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1）点击【变量】-【新建】；</w:t>
      </w:r>
    </w:p>
    <w:p>
      <w:pPr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5268595" cy="2961005"/>
            <wp:effectExtent l="0" t="0" r="8255" b="1079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2）依次选择【分类】、【变量】，分别设置【地名】、【变量1】、【变量2】、【变量3】；</w:t>
      </w:r>
    </w:p>
    <w:p>
      <w:pPr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5271135" cy="3144520"/>
            <wp:effectExtent l="0" t="0" r="5715" b="177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14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3）可以使用【地名】生成器，批量生成需要发布信息的地区，【地名】支持【城市】、【城市+地区】组合；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265420" cy="2726690"/>
            <wp:effectExtent l="0" t="0" r="11430" b="165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72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ind w:left="0" w:leftChars="0" w:firstLine="0" w:firstLine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将需要布局的关键词，分别设置在【变量1】、【变量2】、【变量3】中，后续生成内容的时候，可以将这些变量进行组合；</w:t>
      </w:r>
    </w:p>
    <w:p>
      <w:pPr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5268595" cy="3312160"/>
            <wp:effectExtent l="0" t="0" r="8255" b="25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3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设置模板：用于规定图文内容生成的样式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1）点击【模板】-【新建】，进入模板设置页面；</w:t>
      </w:r>
    </w:p>
    <w:p>
      <w:pPr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5274310" cy="3514090"/>
            <wp:effectExtent l="0" t="0" r="2540" b="1016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ind w:left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选择需要设置模板的【分类】，填写【模板名称】、【标题】、【图片数量】、【内容】，并点击保存；</w:t>
      </w:r>
    </w:p>
    <w:p>
      <w:pPr>
        <w:numPr>
          <w:ilvl w:val="0"/>
          <w:numId w:val="6"/>
        </w:numPr>
        <w:ind w:left="420" w:leftChars="0" w:hanging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标题：</w:t>
      </w:r>
      <w:r>
        <w:rPr>
          <w:rFonts w:hint="eastAsia"/>
          <w:u w:val="single"/>
          <w:lang w:val="en-US" w:eastAsia="zh-CN"/>
        </w:rPr>
        <w:t>限制20个字以内</w:t>
      </w:r>
      <w:r>
        <w:rPr>
          <w:rFonts w:hint="eastAsia"/>
          <w:lang w:val="en-US" w:eastAsia="zh-CN"/>
        </w:rPr>
        <w:t>，调用第三步设置好的【地名】、【变量】或者自由添加标题内容，标题组成规则参考如下：</w:t>
      </w:r>
    </w:p>
    <w:p>
      <w:pPr>
        <w:numPr>
          <w:ilvl w:val="0"/>
          <w:numId w:val="0"/>
        </w:numPr>
        <w:ind w:left="0" w:leftChars="200"/>
        <w:jc w:val="both"/>
        <w:rPr>
          <w:rFonts w:hint="eastAsia"/>
          <w:color w:val="FF0000"/>
          <w:highlight w:val="none"/>
          <w:lang w:val="en-US" w:eastAsia="zh-CN"/>
        </w:rPr>
      </w:pPr>
      <w:r>
        <w:rPr>
          <w:rFonts w:hint="eastAsia"/>
          <w:color w:val="FF0000"/>
          <w:highlight w:val="none"/>
          <w:lang w:val="en-US" w:eastAsia="zh-CN"/>
        </w:rPr>
        <w:t>【地名】【变量1】【变量2】；</w:t>
      </w:r>
      <w:bookmarkStart w:id="5" w:name="_GoBack"/>
      <w:bookmarkEnd w:id="5"/>
    </w:p>
    <w:p>
      <w:pPr>
        <w:numPr>
          <w:ilvl w:val="0"/>
          <w:numId w:val="0"/>
        </w:numPr>
        <w:ind w:left="0" w:leftChars="200"/>
        <w:jc w:val="both"/>
        <w:rPr>
          <w:rFonts w:hint="eastAsia"/>
          <w:color w:val="FF0000"/>
          <w:highlight w:val="none"/>
          <w:lang w:val="en-US" w:eastAsia="zh-CN"/>
        </w:rPr>
      </w:pPr>
      <w:r>
        <w:rPr>
          <w:rFonts w:hint="eastAsia"/>
          <w:color w:val="FF0000"/>
          <w:highlight w:val="none"/>
          <w:lang w:val="en-US" w:eastAsia="zh-CN"/>
        </w:rPr>
        <w:t>【地名】【变量2】【变量1】；</w:t>
      </w:r>
    </w:p>
    <w:p>
      <w:pPr>
        <w:numPr>
          <w:ilvl w:val="0"/>
          <w:numId w:val="0"/>
        </w:numPr>
        <w:ind w:left="0" w:leftChars="200"/>
        <w:jc w:val="both"/>
        <w:rPr>
          <w:rFonts w:hint="eastAsia"/>
          <w:color w:val="FF0000"/>
          <w:highlight w:val="none"/>
          <w:lang w:val="en-US" w:eastAsia="zh-CN"/>
        </w:rPr>
      </w:pPr>
      <w:r>
        <w:rPr>
          <w:rFonts w:hint="eastAsia"/>
          <w:color w:val="FF0000"/>
          <w:highlight w:val="none"/>
          <w:lang w:val="en-US" w:eastAsia="zh-CN"/>
        </w:rPr>
        <w:t>【变量1】【变量2】【变量3】；</w:t>
      </w:r>
    </w:p>
    <w:p>
      <w:pPr>
        <w:numPr>
          <w:ilvl w:val="0"/>
          <w:numId w:val="0"/>
        </w:numPr>
        <w:ind w:left="0" w:leftChars="200"/>
        <w:jc w:val="both"/>
        <w:rPr>
          <w:rFonts w:hint="eastAsia"/>
          <w:color w:val="FF0000"/>
          <w:highlight w:val="none"/>
          <w:lang w:val="en-US" w:eastAsia="zh-CN"/>
        </w:rPr>
      </w:pPr>
      <w:r>
        <w:rPr>
          <w:rFonts w:hint="eastAsia"/>
          <w:color w:val="FF0000"/>
          <w:highlight w:val="none"/>
          <w:lang w:val="en-US" w:eastAsia="zh-CN"/>
        </w:rPr>
        <w:t>【地名】【变量1】，【地名】【变量2】；</w:t>
      </w:r>
    </w:p>
    <w:p>
      <w:pPr>
        <w:numPr>
          <w:ilvl w:val="0"/>
          <w:numId w:val="0"/>
        </w:numPr>
        <w:ind w:left="0" w:leftChars="200"/>
        <w:jc w:val="both"/>
        <w:rPr>
          <w:rFonts w:hint="default"/>
          <w:color w:val="FF0000"/>
          <w:highlight w:val="none"/>
          <w:lang w:val="en-US" w:eastAsia="zh-CN"/>
        </w:rPr>
      </w:pPr>
      <w:r>
        <w:rPr>
          <w:rFonts w:hint="eastAsia"/>
          <w:color w:val="FF0000"/>
          <w:highlight w:val="none"/>
          <w:lang w:val="en-US" w:eastAsia="zh-CN"/>
        </w:rPr>
        <w:t>【地名】【变量1】 专业从事【变量2】20年经验</w:t>
      </w:r>
    </w:p>
    <w:p>
      <w:pPr>
        <w:numPr>
          <w:ilvl w:val="0"/>
          <w:numId w:val="6"/>
        </w:numPr>
        <w:ind w:left="420" w:leftChars="0" w:hanging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图片数量：每个图文要调用的图片数量</w:t>
      </w:r>
    </w:p>
    <w:p>
      <w:pPr>
        <w:numPr>
          <w:ilvl w:val="0"/>
          <w:numId w:val="6"/>
        </w:numPr>
        <w:ind w:left="420" w:leftChars="0" w:hanging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内容：图文内容的主体部分，可以调用设置好的【地名】、【变量】、【段落】信息，也可以加入文本内容，</w:t>
      </w:r>
      <w:r>
        <w:rPr>
          <w:rFonts w:hint="eastAsia"/>
          <w:color w:val="FF0000"/>
          <w:u w:val="single"/>
          <w:lang w:val="en-US" w:eastAsia="zh-CN"/>
        </w:rPr>
        <w:t>内容中调用的变量必须在标题中出现过</w:t>
      </w:r>
      <w:r>
        <w:rPr>
          <w:rFonts w:hint="eastAsia"/>
          <w:lang w:val="en-US" w:eastAsia="zh-CN"/>
        </w:rPr>
        <w:t>，使用案例参考如下：</w:t>
      </w:r>
    </w:p>
    <w:p>
      <w:pPr>
        <w:numPr>
          <w:ilvl w:val="0"/>
          <w:numId w:val="0"/>
        </w:numPr>
        <w:ind w:leftChars="200"/>
        <w:jc w:val="both"/>
        <w:rPr>
          <w:rFonts w:hint="eastAsia"/>
          <w:color w:val="FF0000"/>
          <w:highlight w:val="none"/>
          <w:lang w:val="en-US" w:eastAsia="zh-CN"/>
        </w:rPr>
      </w:pPr>
      <w:r>
        <w:rPr>
          <w:rFonts w:hint="eastAsia"/>
          <w:color w:val="FF0000"/>
          <w:highlight w:val="none"/>
          <w:lang w:val="en-US" w:eastAsia="zh-CN"/>
        </w:rPr>
        <w:t>内容一：【地名】【变量1】【变量2】，就近安排专业师傅上门维修空调，用丰富的经验解决空调不制热、不开机、外机不工作等问题，技术专业可靠放心。</w:t>
      </w:r>
    </w:p>
    <w:p>
      <w:pPr>
        <w:numPr>
          <w:ilvl w:val="0"/>
          <w:numId w:val="0"/>
        </w:numPr>
        <w:ind w:leftChars="200"/>
        <w:jc w:val="both"/>
        <w:rPr>
          <w:rFonts w:hint="eastAsia"/>
          <w:color w:val="FF0000"/>
          <w:highlight w:val="none"/>
          <w:lang w:val="en-US" w:eastAsia="zh-CN"/>
        </w:rPr>
      </w:pPr>
      <w:r>
        <w:rPr>
          <w:rFonts w:hint="eastAsia"/>
          <w:color w:val="FF0000"/>
          <w:highlight w:val="none"/>
          <w:lang w:val="en-US" w:eastAsia="zh-CN"/>
        </w:rPr>
        <w:t>内容二：【地名】【变量2】【变量1】，遇到空调不制冷不制热问题怎么办，可以找本地区专业靠谱的空调维修公司，由专业师傅上门处理空调各种故障问题。</w:t>
      </w:r>
    </w:p>
    <w:p>
      <w:pPr>
        <w:numPr>
          <w:ilvl w:val="0"/>
          <w:numId w:val="0"/>
        </w:numPr>
        <w:ind w:leftChars="200"/>
        <w:jc w:val="both"/>
        <w:rPr>
          <w:rFonts w:hint="eastAsia"/>
          <w:color w:val="FF0000"/>
          <w:highlight w:val="none"/>
          <w:lang w:val="en-US" w:eastAsia="zh-CN"/>
        </w:rPr>
      </w:pPr>
      <w:r>
        <w:rPr>
          <w:rFonts w:hint="eastAsia"/>
          <w:color w:val="FF0000"/>
          <w:highlight w:val="none"/>
          <w:lang w:val="en-US" w:eastAsia="zh-CN"/>
        </w:rPr>
        <w:t>内容三：【地名】【变量1】，专业维修空调不制冷、空调不制热、空调异味、空调外机不工作等常见故障，就近安排经验丰富的师傅检测故障，使用原厂配件进行维修，彻底解决故障难题。</w:t>
      </w:r>
    </w:p>
    <w:p>
      <w:pPr>
        <w:numPr>
          <w:ilvl w:val="0"/>
          <w:numId w:val="0"/>
        </w:numPr>
        <w:ind w:leftChars="200"/>
        <w:jc w:val="both"/>
        <w:rPr>
          <w:rFonts w:hint="eastAsia"/>
          <w:color w:val="FF0000"/>
          <w:highlight w:val="none"/>
          <w:u w:val="single"/>
          <w:lang w:val="en-US" w:eastAsia="zh-CN"/>
        </w:rPr>
      </w:pPr>
      <w:r>
        <w:rPr>
          <w:rFonts w:hint="eastAsia"/>
          <w:color w:val="FF0000"/>
          <w:highlight w:val="none"/>
          <w:lang w:val="en-US" w:eastAsia="zh-CN"/>
        </w:rPr>
        <w:t>内容四：【地名】【变量1】，专业维修空调不制冷、空调不制热、空调异味、空调外机不工作等常见故障【段落】</w:t>
      </w:r>
      <w:r>
        <w:rPr>
          <w:rFonts w:hint="eastAsia"/>
          <w:color w:val="FF0000"/>
          <w:highlight w:val="none"/>
          <w:u w:val="single"/>
          <w:lang w:val="en-US" w:eastAsia="zh-CN"/>
        </w:rPr>
        <w:t>（注意：段落内容需要提前添加到段落板块）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272405" cy="2736215"/>
            <wp:effectExtent l="0" t="0" r="4445" b="698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7"/>
        </w:numPr>
        <w:jc w:val="both"/>
        <w:rPr>
          <w:rFonts w:hint="eastAsia"/>
          <w:color w:val="FF0000"/>
          <w:highlight w:val="none"/>
          <w:lang w:val="en-US" w:eastAsia="zh-CN"/>
        </w:rPr>
      </w:pPr>
      <w:r>
        <w:rPr>
          <w:rFonts w:hint="eastAsia"/>
          <w:color w:val="FF0000"/>
          <w:highlight w:val="none"/>
          <w:lang w:val="en-US" w:eastAsia="zh-CN"/>
        </w:rPr>
        <w:t>新增话题功能，点击页面上的【话题】，在【添加话题】窗口中使用【地名】【变量】或者文字自由组合话题，植入到内容主体中</w:t>
      </w:r>
    </w:p>
    <w:p>
      <w:pPr>
        <w:numPr>
          <w:ilvl w:val="0"/>
          <w:numId w:val="8"/>
        </w:numPr>
        <w:ind w:left="420" w:leftChars="0" w:hanging="420" w:firstLineChars="0"/>
        <w:jc w:val="both"/>
        <w:rPr>
          <w:rFonts w:hint="eastAsia"/>
          <w:color w:val="FF0000"/>
          <w:highlight w:val="none"/>
          <w:lang w:val="en-US" w:eastAsia="zh-CN"/>
        </w:rPr>
      </w:pPr>
      <w:r>
        <w:rPr>
          <w:rFonts w:hint="eastAsia"/>
          <w:color w:val="FF0000"/>
          <w:highlight w:val="none"/>
          <w:lang w:val="en-US" w:eastAsia="zh-CN"/>
        </w:rPr>
        <w:t>话题中的变量必须在标题中出现过，格式案例参考如下：</w:t>
      </w:r>
    </w:p>
    <w:p>
      <w:pPr>
        <w:numPr>
          <w:ilvl w:val="0"/>
          <w:numId w:val="0"/>
        </w:numPr>
        <w:ind w:leftChars="200"/>
        <w:jc w:val="both"/>
        <w:rPr>
          <w:rFonts w:hint="eastAsia"/>
          <w:color w:val="FF0000"/>
          <w:highlight w:val="none"/>
          <w:lang w:val="en-US" w:eastAsia="zh-CN"/>
        </w:rPr>
      </w:pPr>
      <w:r>
        <w:rPr>
          <w:rFonts w:hint="eastAsia"/>
          <w:color w:val="FF0000"/>
          <w:highlight w:val="none"/>
          <w:lang w:val="en-US" w:eastAsia="zh-CN"/>
        </w:rPr>
        <w:t>标题：【地名】【变量1】【变量2】，话题：【地名】【变量1】、【变量1】、【地名】【变量2】（不能凭空出现变量3）</w:t>
      </w:r>
    </w:p>
    <w:p>
      <w:pPr>
        <w:numPr>
          <w:ilvl w:val="0"/>
          <w:numId w:val="0"/>
        </w:numPr>
        <w:ind w:leftChars="200"/>
        <w:jc w:val="both"/>
        <w:rPr>
          <w:rFonts w:hint="default"/>
          <w:color w:val="FF0000"/>
          <w:highlight w:val="none"/>
          <w:lang w:val="en-US" w:eastAsia="zh-CN"/>
        </w:rPr>
      </w:pPr>
      <w:r>
        <w:rPr>
          <w:rFonts w:hint="eastAsia"/>
          <w:color w:val="FF0000"/>
          <w:highlight w:val="none"/>
          <w:lang w:val="en-US" w:eastAsia="zh-CN"/>
        </w:rPr>
        <w:t>标题：【地名】【变量1】【变量2】，话题：【地名】空调维修服务、【地名】空调上门维修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73675" cy="3754120"/>
            <wp:effectExtent l="0" t="0" r="3175" b="177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75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生成素材：批量生成图文素材，用于后续发布</w:t>
      </w:r>
    </w:p>
    <w:p>
      <w:pPr>
        <w:numPr>
          <w:ilvl w:val="0"/>
          <w:numId w:val="9"/>
        </w:numPr>
        <w:ind w:left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依次点击【素材列表】-【生成素材】，选择需要生成内容的【模板】，点击确定即可批量生成图文素材；</w:t>
      </w:r>
    </w:p>
    <w:p>
      <w:pPr>
        <w:numPr>
          <w:ilvl w:val="0"/>
          <w:numId w:val="0"/>
        </w:numPr>
        <w:jc w:val="both"/>
        <w:rPr>
          <w:rFonts w:hint="default"/>
          <w:highlight w:val="red"/>
          <w:lang w:val="en-US" w:eastAsia="zh-CN"/>
        </w:rPr>
      </w:pPr>
      <w:r>
        <w:rPr>
          <w:rFonts w:hint="eastAsia"/>
          <w:highlight w:val="red"/>
          <w:lang w:val="en-US" w:eastAsia="zh-CN"/>
        </w:rPr>
        <w:t>注意：【模板】删除以后，对应生成的内容也会一并删除；</w:t>
      </w:r>
    </w:p>
    <w:p>
      <w:pPr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5265420" cy="2561590"/>
            <wp:effectExtent l="0" t="0" r="11430" b="1016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9"/>
        </w:numPr>
        <w:ind w:left="0" w:leftChars="0" w:firstLine="0" w:firstLineChars="0"/>
        <w:jc w:val="both"/>
        <w:rPr>
          <w:rFonts w:hint="eastAsia"/>
          <w:color w:val="FF0000"/>
          <w:highlight w:val="none"/>
          <w:lang w:val="en-US" w:eastAsia="zh-CN"/>
        </w:rPr>
      </w:pPr>
      <w:r>
        <w:rPr>
          <w:rFonts w:hint="eastAsia"/>
          <w:color w:val="FF0000"/>
          <w:highlight w:val="none"/>
          <w:lang w:val="en-US" w:eastAsia="zh-CN"/>
        </w:rPr>
        <w:t>为了生成更多的内容，可以在标题中灵活使用【地名】、【变量1】、【变量2】、【变量3】组合，设置多个模板，这样可以避免标题关键词重复；</w:t>
      </w:r>
    </w:p>
    <w:p>
      <w:pPr>
        <w:numPr>
          <w:numId w:val="0"/>
        </w:numPr>
        <w:ind w:leftChars="0"/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66690" cy="1891665"/>
            <wp:effectExtent l="0" t="0" r="10160" b="1333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outlineLvl w:val="0"/>
        <w:rPr>
          <w:rFonts w:hint="eastAsia"/>
          <w:sz w:val="24"/>
          <w:szCs w:val="24"/>
          <w:lang w:eastAsia="zh-CN"/>
        </w:rPr>
      </w:pPr>
      <w:bookmarkStart w:id="3" w:name="_Toc8737"/>
      <w:r>
        <w:rPr>
          <w:rFonts w:hint="eastAsia"/>
          <w:sz w:val="24"/>
          <w:szCs w:val="24"/>
          <w:lang w:eastAsia="zh-CN"/>
        </w:rPr>
        <w:t>账号授权</w:t>
      </w:r>
      <w:bookmarkEnd w:id="3"/>
    </w:p>
    <w:p>
      <w:pPr>
        <w:numPr>
          <w:ilvl w:val="0"/>
          <w:numId w:val="1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抖音授权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点击【账号管理】-【抖音扫码】，打开抖音首页的扫一扫功能，扫描二维码即可登录；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5262245" cy="2524125"/>
            <wp:effectExtent l="0" t="0" r="14605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小红书授权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点击【账号管理】-【小红书扫码】，打开小红书客户端的扫一扫功能，扫描二维码即可登录</w:t>
      </w:r>
    </w:p>
    <w:p>
      <w:pPr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5273040" cy="2247900"/>
            <wp:effectExtent l="0" t="0" r="381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both"/>
        <w:outlineLvl w:val="0"/>
        <w:rPr>
          <w:rFonts w:hint="eastAsia"/>
          <w:sz w:val="24"/>
          <w:szCs w:val="24"/>
          <w:lang w:eastAsia="zh-CN"/>
        </w:rPr>
      </w:pPr>
      <w:bookmarkStart w:id="4" w:name="_Toc21042"/>
      <w:r>
        <w:rPr>
          <w:rFonts w:hint="eastAsia"/>
          <w:sz w:val="24"/>
          <w:szCs w:val="24"/>
          <w:lang w:eastAsia="zh-CN"/>
        </w:rPr>
        <w:t>数据发布设置</w:t>
      </w:r>
      <w:bookmarkEnd w:id="4"/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1、</w:t>
      </w:r>
      <w:r>
        <w:rPr>
          <w:rFonts w:hint="eastAsia"/>
          <w:b/>
          <w:bCs/>
          <w:lang w:eastAsia="zh-CN"/>
        </w:rPr>
        <w:t>在账号管理页面，勾选需要发布的账号，点击【修改】；</w:t>
      </w:r>
    </w:p>
    <w:p>
      <w:pPr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5273040" cy="2510790"/>
            <wp:effectExtent l="0" t="0" r="3810" b="381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2、依次填写【条数】、【发布间隔】、【随机音乐】、【模板】，设置图文内容发布规则</w:t>
      </w:r>
    </w:p>
    <w:p>
      <w:pPr>
        <w:numPr>
          <w:ilvl w:val="0"/>
          <w:numId w:val="11"/>
        </w:numPr>
        <w:ind w:left="420" w:leftChars="0" w:hanging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条数：每天账号发布的数量；</w:t>
      </w:r>
    </w:p>
    <w:p>
      <w:pPr>
        <w:numPr>
          <w:ilvl w:val="0"/>
          <w:numId w:val="11"/>
        </w:numPr>
        <w:ind w:left="420" w:leftChars="0" w:hanging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发布间隔：内容发布的频率；</w:t>
      </w:r>
    </w:p>
    <w:p>
      <w:pPr>
        <w:numPr>
          <w:ilvl w:val="0"/>
          <w:numId w:val="11"/>
        </w:numPr>
        <w:ind w:left="420" w:leftChars="0" w:hanging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随机音乐：选择【是】以后，会为每条图文随机添加音乐；</w:t>
      </w:r>
    </w:p>
    <w:p>
      <w:pPr>
        <w:numPr>
          <w:ilvl w:val="0"/>
          <w:numId w:val="11"/>
        </w:numPr>
        <w:ind w:left="420" w:leftChars="0" w:hanging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模板：选择对应【模板】生成的素材；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eastAsia="zh-CN"/>
        </w:rPr>
      </w:pPr>
      <w:r>
        <w:drawing>
          <wp:inline distT="0" distB="0" distL="114300" distR="114300">
            <wp:extent cx="5273040" cy="3296285"/>
            <wp:effectExtent l="0" t="0" r="3810" b="1841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487A45"/>
    <w:multiLevelType w:val="singleLevel"/>
    <w:tmpl w:val="B4487A45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D456F8FB"/>
    <w:multiLevelType w:val="singleLevel"/>
    <w:tmpl w:val="D456F8FB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00B83040"/>
    <w:multiLevelType w:val="singleLevel"/>
    <w:tmpl w:val="00B83040"/>
    <w:lvl w:ilvl="0" w:tentative="0">
      <w:start w:val="2"/>
      <w:numFmt w:val="decimal"/>
      <w:suff w:val="nothing"/>
      <w:lvlText w:val="%1）"/>
      <w:lvlJc w:val="left"/>
    </w:lvl>
  </w:abstractNum>
  <w:abstractNum w:abstractNumId="3">
    <w:nsid w:val="0957377A"/>
    <w:multiLevelType w:val="singleLevel"/>
    <w:tmpl w:val="0957377A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0B9B90FF"/>
    <w:multiLevelType w:val="singleLevel"/>
    <w:tmpl w:val="0B9B90FF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2645B9DB"/>
    <w:multiLevelType w:val="singleLevel"/>
    <w:tmpl w:val="2645B9D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321A7041"/>
    <w:multiLevelType w:val="singleLevel"/>
    <w:tmpl w:val="321A7041"/>
    <w:lvl w:ilvl="0" w:tentative="0">
      <w:start w:val="1"/>
      <w:numFmt w:val="decimal"/>
      <w:suff w:val="nothing"/>
      <w:lvlText w:val="%1）"/>
      <w:lvlJc w:val="left"/>
    </w:lvl>
  </w:abstractNum>
  <w:abstractNum w:abstractNumId="7">
    <w:nsid w:val="400A051E"/>
    <w:multiLevelType w:val="singleLevel"/>
    <w:tmpl w:val="400A051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6ADD1041"/>
    <w:multiLevelType w:val="singleLevel"/>
    <w:tmpl w:val="6ADD1041"/>
    <w:lvl w:ilvl="0" w:tentative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9">
    <w:nsid w:val="75126D81"/>
    <w:multiLevelType w:val="singleLevel"/>
    <w:tmpl w:val="75126D8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0">
    <w:nsid w:val="7F5CBFF0"/>
    <w:multiLevelType w:val="singleLevel"/>
    <w:tmpl w:val="7F5CBFF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YzNjYjlhOGQ5YzUzZThiNmU5NzUyYzVjZWJlYmQifQ=="/>
  </w:docVars>
  <w:rsids>
    <w:rsidRoot w:val="00FA5352"/>
    <w:rsid w:val="00FA5352"/>
    <w:rsid w:val="03E96766"/>
    <w:rsid w:val="0FF07B3A"/>
    <w:rsid w:val="108D2CE2"/>
    <w:rsid w:val="1102322D"/>
    <w:rsid w:val="156A35F2"/>
    <w:rsid w:val="1FB42039"/>
    <w:rsid w:val="1FDB5818"/>
    <w:rsid w:val="2E55059B"/>
    <w:rsid w:val="2F097E77"/>
    <w:rsid w:val="33997EB4"/>
    <w:rsid w:val="34DA1676"/>
    <w:rsid w:val="371F662B"/>
    <w:rsid w:val="38B44A00"/>
    <w:rsid w:val="3CAF70FD"/>
    <w:rsid w:val="41AA57CC"/>
    <w:rsid w:val="46202762"/>
    <w:rsid w:val="49095130"/>
    <w:rsid w:val="498540AB"/>
    <w:rsid w:val="4EB8647C"/>
    <w:rsid w:val="55244661"/>
    <w:rsid w:val="5CAD62E8"/>
    <w:rsid w:val="66577643"/>
    <w:rsid w:val="6D422C94"/>
    <w:rsid w:val="727D31D2"/>
    <w:rsid w:val="74DC6EED"/>
    <w:rsid w:val="75C272B0"/>
    <w:rsid w:val="7A8B7C1F"/>
    <w:rsid w:val="7B7C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1784</Words>
  <Characters>1786</Characters>
  <Lines>0</Lines>
  <Paragraphs>0</Paragraphs>
  <TotalTime>9</TotalTime>
  <ScaleCrop>false</ScaleCrop>
  <LinksUpToDate>false</LinksUpToDate>
  <CharactersWithSpaces>1825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2023-11-10T03:08:00Z</dcterms:created>
  <dc:creator>始于初见</dc:creator>
  <cp:lastModifiedBy>始于初见</cp:lastModifiedBy>
  <dcterms:modified xsi:type="dcterms:W3CDTF">2023-11-23T08:39:20Z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A9FE3C62EA9D4CB69D26A0F0E9426D3C_11</vt:lpwstr>
  </property>
</Properties>
</file>